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5187" w14:textId="54F35E4E" w:rsidR="00410D68" w:rsidRPr="008216AF" w:rsidRDefault="00B61678">
      <w:pPr>
        <w:rPr>
          <w:sz w:val="22"/>
        </w:rPr>
      </w:pPr>
    </w:p>
    <w:p w14:paraId="1775B892" w14:textId="4B8BE1C4" w:rsidR="004C3214" w:rsidRPr="008216AF" w:rsidRDefault="00534DBE" w:rsidP="006B70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330 </w:t>
      </w:r>
      <w:proofErr w:type="spellStart"/>
      <w:r>
        <w:rPr>
          <w:b/>
          <w:bCs/>
          <w:szCs w:val="24"/>
        </w:rPr>
        <w:t>kV</w:t>
      </w:r>
      <w:proofErr w:type="spellEnd"/>
      <w:r>
        <w:rPr>
          <w:b/>
          <w:bCs/>
          <w:szCs w:val="24"/>
        </w:rPr>
        <w:t xml:space="preserve"> </w:t>
      </w:r>
      <w:r w:rsidR="00B61678">
        <w:rPr>
          <w:b/>
          <w:bCs/>
          <w:szCs w:val="24"/>
        </w:rPr>
        <w:t>OL Klaipėda – Grobinė rekonstravimo</w:t>
      </w:r>
      <w:r w:rsidR="006B7099" w:rsidRPr="008216AF">
        <w:rPr>
          <w:b/>
          <w:bCs/>
          <w:szCs w:val="24"/>
        </w:rPr>
        <w:t xml:space="preserve"> projekto bylų žiniaraštis</w:t>
      </w:r>
    </w:p>
    <w:tbl>
      <w:tblPr>
        <w:tblW w:w="1073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2"/>
        <w:gridCol w:w="6520"/>
        <w:gridCol w:w="1673"/>
      </w:tblGrid>
      <w:tr w:rsidR="006B7099" w:rsidRPr="008216AF" w14:paraId="51EDBDCF" w14:textId="77777777" w:rsidTr="008216AF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641D103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F96EB2F" w14:textId="292AB3D6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BD</w:t>
            </w:r>
          </w:p>
        </w:tc>
        <w:tc>
          <w:tcPr>
            <w:tcW w:w="6520" w:type="dxa"/>
            <w:vAlign w:val="center"/>
          </w:tcPr>
          <w:p w14:paraId="5BC977C3" w14:textId="77777777" w:rsidR="006B7099" w:rsidRPr="008216AF" w:rsidRDefault="006B7099" w:rsidP="008216AF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Bendroji dalis</w:t>
            </w:r>
          </w:p>
        </w:tc>
        <w:tc>
          <w:tcPr>
            <w:tcW w:w="1673" w:type="dxa"/>
            <w:vAlign w:val="center"/>
          </w:tcPr>
          <w:p w14:paraId="5B046042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47D848F2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206C6809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4DDC24B1" w14:textId="023E05AD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SO</w:t>
            </w:r>
          </w:p>
        </w:tc>
        <w:tc>
          <w:tcPr>
            <w:tcW w:w="6520" w:type="dxa"/>
            <w:vAlign w:val="center"/>
          </w:tcPr>
          <w:p w14:paraId="1178835A" w14:textId="77777777" w:rsidR="006B7099" w:rsidRPr="008216AF" w:rsidRDefault="006B7099" w:rsidP="00582BD0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Pasirengimo statybai ir statybos darbų organizavimo dalis</w:t>
            </w:r>
          </w:p>
        </w:tc>
        <w:tc>
          <w:tcPr>
            <w:tcW w:w="1673" w:type="dxa"/>
            <w:vAlign w:val="center"/>
          </w:tcPr>
          <w:p w14:paraId="5753E07F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5F1BFF1D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1C759A9B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4F733977" w14:textId="4F06239B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SK</w:t>
            </w:r>
          </w:p>
        </w:tc>
        <w:tc>
          <w:tcPr>
            <w:tcW w:w="6520" w:type="dxa"/>
            <w:vAlign w:val="center"/>
          </w:tcPr>
          <w:p w14:paraId="127063FF" w14:textId="77777777" w:rsidR="006B7099" w:rsidRPr="008216AF" w:rsidRDefault="006B7099" w:rsidP="00582BD0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Statinio konstrukcijų dalis</w:t>
            </w:r>
          </w:p>
        </w:tc>
        <w:tc>
          <w:tcPr>
            <w:tcW w:w="1673" w:type="dxa"/>
            <w:vAlign w:val="center"/>
          </w:tcPr>
          <w:p w14:paraId="7CB8F856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6CC09B7A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5EDDE323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6CDC3BE7" w14:textId="02DF81B4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SK</w:t>
            </w:r>
            <w:r w:rsidR="008216AF" w:rsidRPr="008216AF">
              <w:rPr>
                <w:rFonts w:eastAsia="Times New Roman" w:cs="Arial"/>
                <w:sz w:val="22"/>
                <w:lang w:eastAsia="lt-LT"/>
              </w:rPr>
              <w:t>.TS</w:t>
            </w:r>
          </w:p>
        </w:tc>
        <w:tc>
          <w:tcPr>
            <w:tcW w:w="6520" w:type="dxa"/>
            <w:vAlign w:val="center"/>
          </w:tcPr>
          <w:p w14:paraId="48651246" w14:textId="77777777" w:rsidR="006B7099" w:rsidRPr="008216AF" w:rsidRDefault="006B7099" w:rsidP="004C3214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Konstrukcijų dalis. Pagrindinių įrenginių, įrangos,</w:t>
            </w:r>
          </w:p>
          <w:p w14:paraId="687AD966" w14:textId="77777777" w:rsidR="006B7099" w:rsidRPr="008216AF" w:rsidRDefault="006B7099" w:rsidP="004C3214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gaminių ar medžiagų esminių reikalavimų techninės</w:t>
            </w:r>
          </w:p>
          <w:p w14:paraId="57F30A32" w14:textId="4BF31351" w:rsidR="006B7099" w:rsidRPr="008216AF" w:rsidRDefault="006B7099" w:rsidP="004C3214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specifikacijos</w:t>
            </w:r>
          </w:p>
        </w:tc>
        <w:tc>
          <w:tcPr>
            <w:tcW w:w="1673" w:type="dxa"/>
            <w:vAlign w:val="center"/>
          </w:tcPr>
          <w:p w14:paraId="21DB14FB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2460ADDA" w14:textId="77777777" w:rsidTr="00367EC4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19A3D94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016EFC0" w14:textId="12216C9B" w:rsidR="006B7099" w:rsidRPr="008216AF" w:rsidRDefault="006B7099" w:rsidP="006F44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E1</w:t>
            </w:r>
          </w:p>
        </w:tc>
        <w:tc>
          <w:tcPr>
            <w:tcW w:w="6520" w:type="dxa"/>
            <w:vAlign w:val="center"/>
          </w:tcPr>
          <w:p w14:paraId="1AF86807" w14:textId="4E239EDC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Elektrotechnikos dalis. </w:t>
            </w:r>
            <w:r w:rsidR="003B16A7" w:rsidRPr="008216AF">
              <w:rPr>
                <w:rFonts w:eastAsia="Times New Roman" w:cs="Arial"/>
                <w:bCs/>
                <w:sz w:val="22"/>
                <w:lang w:val="en-US" w:eastAsia="lt-LT"/>
              </w:rPr>
              <w:t>33</w:t>
            </w: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0 </w:t>
            </w:r>
            <w:proofErr w:type="spellStart"/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kV</w:t>
            </w:r>
            <w:proofErr w:type="spellEnd"/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 </w:t>
            </w:r>
            <w:r w:rsidR="00B61678">
              <w:rPr>
                <w:rFonts w:eastAsia="Times New Roman" w:cs="Arial"/>
                <w:bCs/>
                <w:sz w:val="22"/>
                <w:lang w:eastAsia="lt-LT"/>
              </w:rPr>
              <w:t>elektros perdavimo linijos sprendiniai</w:t>
            </w:r>
          </w:p>
        </w:tc>
        <w:tc>
          <w:tcPr>
            <w:tcW w:w="1673" w:type="dxa"/>
            <w:vAlign w:val="center"/>
          </w:tcPr>
          <w:p w14:paraId="46BB8EC3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466DEBD8" w14:textId="77777777" w:rsidTr="00367EC4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9954F52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7575563" w14:textId="563B4A14" w:rsidR="006B7099" w:rsidRPr="008216AF" w:rsidRDefault="006B7099" w:rsidP="006F44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</w:t>
            </w:r>
            <w:r w:rsidR="008216AF">
              <w:rPr>
                <w:rFonts w:eastAsia="Times New Roman" w:cs="Arial"/>
                <w:bCs/>
                <w:sz w:val="22"/>
                <w:lang w:eastAsia="lt-LT"/>
              </w:rPr>
              <w:t>1.TS</w:t>
            </w:r>
          </w:p>
        </w:tc>
        <w:tc>
          <w:tcPr>
            <w:tcW w:w="6520" w:type="dxa"/>
            <w:vAlign w:val="center"/>
          </w:tcPr>
          <w:p w14:paraId="7C739F09" w14:textId="77321EFF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Elektrotechnikos dalis.  </w:t>
            </w:r>
            <w:r w:rsidR="00B61678" w:rsidRPr="008216AF">
              <w:rPr>
                <w:rFonts w:eastAsia="Times New Roman" w:cs="Arial"/>
                <w:bCs/>
                <w:sz w:val="22"/>
                <w:lang w:val="en-US" w:eastAsia="lt-LT"/>
              </w:rPr>
              <w:t>33</w:t>
            </w:r>
            <w:r w:rsidR="00B61678"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0 </w:t>
            </w:r>
            <w:proofErr w:type="spellStart"/>
            <w:r w:rsidR="00B61678" w:rsidRPr="008216AF">
              <w:rPr>
                <w:rFonts w:eastAsia="Times New Roman" w:cs="Arial"/>
                <w:bCs/>
                <w:sz w:val="22"/>
                <w:lang w:eastAsia="lt-LT"/>
              </w:rPr>
              <w:t>kV</w:t>
            </w:r>
            <w:proofErr w:type="spellEnd"/>
            <w:r w:rsidR="00B61678"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 </w:t>
            </w:r>
            <w:r w:rsidR="00B61678">
              <w:rPr>
                <w:rFonts w:eastAsia="Times New Roman" w:cs="Arial"/>
                <w:bCs/>
                <w:sz w:val="22"/>
                <w:lang w:eastAsia="lt-LT"/>
              </w:rPr>
              <w:t>elektros perdavimo linijos sprendiniai</w:t>
            </w: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. Techninė specifikacija</w:t>
            </w:r>
          </w:p>
        </w:tc>
        <w:tc>
          <w:tcPr>
            <w:tcW w:w="1673" w:type="dxa"/>
            <w:vAlign w:val="center"/>
          </w:tcPr>
          <w:p w14:paraId="7AA927EF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</w:tbl>
    <w:p w14:paraId="35AE6CF6" w14:textId="77777777" w:rsidR="004C3214" w:rsidRPr="008216AF" w:rsidRDefault="004C3214" w:rsidP="006B7099">
      <w:pPr>
        <w:spacing w:line="240" w:lineRule="auto"/>
        <w:rPr>
          <w:rFonts w:eastAsia="Calibri" w:cs="Arial"/>
          <w:sz w:val="22"/>
        </w:rPr>
      </w:pPr>
    </w:p>
    <w:sectPr w:rsidR="004C3214" w:rsidRPr="008216AF" w:rsidSect="004C3214"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F2AFC"/>
    <w:multiLevelType w:val="hybridMultilevel"/>
    <w:tmpl w:val="9B42B6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14"/>
    <w:rsid w:val="00007284"/>
    <w:rsid w:val="000E7E6D"/>
    <w:rsid w:val="001C19A6"/>
    <w:rsid w:val="002171DF"/>
    <w:rsid w:val="00367EC4"/>
    <w:rsid w:val="003B16A7"/>
    <w:rsid w:val="00426983"/>
    <w:rsid w:val="004C3214"/>
    <w:rsid w:val="00534DBE"/>
    <w:rsid w:val="00665C6D"/>
    <w:rsid w:val="00686DF9"/>
    <w:rsid w:val="006B7099"/>
    <w:rsid w:val="006F4481"/>
    <w:rsid w:val="008216AF"/>
    <w:rsid w:val="00A40660"/>
    <w:rsid w:val="00B61678"/>
    <w:rsid w:val="00B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33BE"/>
  <w15:chartTrackingRefBased/>
  <w15:docId w15:val="{121F4294-D153-4681-821D-84F18CAE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3214"/>
    <w:pPr>
      <w:spacing w:after="0" w:line="360" w:lineRule="auto"/>
    </w:pPr>
    <w:rPr>
      <w:rFonts w:ascii="Arial" w:hAnsi="Arial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Energetikos tinklų institutas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Vasiliauskas</dc:creator>
  <cp:keywords/>
  <dc:description/>
  <cp:lastModifiedBy>Vasiliauskas Vaidotas</cp:lastModifiedBy>
  <cp:revision>3</cp:revision>
  <dcterms:created xsi:type="dcterms:W3CDTF">2022-04-27T16:32:00Z</dcterms:created>
  <dcterms:modified xsi:type="dcterms:W3CDTF">2022-04-27T16:34:00Z</dcterms:modified>
</cp:coreProperties>
</file>